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12" w:rsidRDefault="00A20212" w:rsidP="00A20212">
      <w:pPr>
        <w:pStyle w:val="Nagwek5"/>
        <w:rPr>
          <w:rFonts w:ascii="Arial" w:hAnsi="Arial" w:cs="Arial"/>
          <w:b/>
          <w:sz w:val="24"/>
          <w:szCs w:val="24"/>
        </w:rPr>
      </w:pPr>
    </w:p>
    <w:p w:rsidR="00A20212" w:rsidRDefault="00A20212" w:rsidP="00A20212">
      <w:pPr>
        <w:pStyle w:val="Nagwek5"/>
        <w:rPr>
          <w:rFonts w:ascii="Arial" w:hAnsi="Arial" w:cs="Arial"/>
          <w:b/>
          <w:sz w:val="24"/>
          <w:szCs w:val="24"/>
        </w:rPr>
      </w:pPr>
      <w:r w:rsidRPr="00DF27B0"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A20212" w:rsidRDefault="00A20212" w:rsidP="00A20212">
      <w:pPr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>działając zgodnie z art.35 ust.1 i 2 ustawy z dnia 21 sierpnia 1997 r. o gospodarce nieruchomościami (</w:t>
      </w:r>
      <w:proofErr w:type="spellStart"/>
      <w:r w:rsidRPr="00BF028F">
        <w:rPr>
          <w:rFonts w:ascii="Arial" w:hAnsi="Arial" w:cs="Arial"/>
          <w:i/>
          <w:sz w:val="20"/>
          <w:szCs w:val="20"/>
        </w:rPr>
        <w:t>Dz.U</w:t>
      </w:r>
      <w:proofErr w:type="spellEnd"/>
      <w:r w:rsidRPr="00BF028F">
        <w:rPr>
          <w:rFonts w:ascii="Arial" w:hAnsi="Arial" w:cs="Arial"/>
          <w:i/>
          <w:sz w:val="20"/>
          <w:szCs w:val="20"/>
        </w:rPr>
        <w:t>. z 2</w:t>
      </w:r>
      <w:r>
        <w:rPr>
          <w:rFonts w:ascii="Arial" w:hAnsi="Arial" w:cs="Arial"/>
          <w:i/>
          <w:sz w:val="20"/>
          <w:szCs w:val="20"/>
        </w:rPr>
        <w:t xml:space="preserve">020 r., poz.1990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 </w:t>
      </w:r>
    </w:p>
    <w:p w:rsidR="00A20212" w:rsidRPr="00DF27B0" w:rsidRDefault="00A20212" w:rsidP="00A20212">
      <w:pPr>
        <w:rPr>
          <w:rFonts w:ascii="Arial" w:hAnsi="Arial" w:cs="Arial"/>
          <w:i/>
          <w:sz w:val="20"/>
          <w:szCs w:val="20"/>
        </w:rPr>
      </w:pPr>
    </w:p>
    <w:p w:rsidR="00A20212" w:rsidRPr="00AA0F97" w:rsidRDefault="00A20212" w:rsidP="00A2021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podaje do wiadomości</w:t>
      </w:r>
    </w:p>
    <w:p w:rsidR="00A20212" w:rsidRDefault="00A20212" w:rsidP="00A20212">
      <w:pPr>
        <w:jc w:val="center"/>
        <w:rPr>
          <w:rFonts w:ascii="Arial" w:hAnsi="Arial" w:cs="Arial"/>
          <w:b/>
          <w:i/>
        </w:rPr>
      </w:pPr>
      <w:r w:rsidRPr="002E690B">
        <w:rPr>
          <w:rFonts w:ascii="Arial" w:hAnsi="Arial" w:cs="Arial"/>
          <w:b/>
          <w:i/>
        </w:rPr>
        <w:t>W Y K A Z</w:t>
      </w:r>
    </w:p>
    <w:p w:rsidR="00A20212" w:rsidRPr="00180345" w:rsidRDefault="00A20212" w:rsidP="00A20212">
      <w:pPr>
        <w:rPr>
          <w:rFonts w:ascii="Arial" w:hAnsi="Arial" w:cs="Arial"/>
          <w:b/>
          <w:i/>
        </w:rPr>
      </w:pPr>
      <w:r w:rsidRPr="00163B60">
        <w:rPr>
          <w:rFonts w:ascii="Arial" w:hAnsi="Arial" w:cs="Arial"/>
          <w:i/>
          <w:sz w:val="22"/>
          <w:szCs w:val="22"/>
        </w:rPr>
        <w:t xml:space="preserve">nieruchomości </w:t>
      </w:r>
      <w:r>
        <w:rPr>
          <w:rFonts w:ascii="Arial" w:hAnsi="Arial" w:cs="Arial"/>
          <w:i/>
          <w:sz w:val="22"/>
          <w:szCs w:val="22"/>
        </w:rPr>
        <w:t xml:space="preserve">gruntowej </w:t>
      </w:r>
      <w:r w:rsidRPr="00163B60">
        <w:rPr>
          <w:rFonts w:ascii="Arial" w:hAnsi="Arial" w:cs="Arial"/>
          <w:i/>
          <w:sz w:val="22"/>
          <w:szCs w:val="22"/>
        </w:rPr>
        <w:t>położonej w Ostrowie Wielkopolskim przy  ulicy</w:t>
      </w:r>
      <w:r>
        <w:rPr>
          <w:rFonts w:ascii="Arial" w:hAnsi="Arial" w:cs="Arial"/>
          <w:i/>
          <w:sz w:val="22"/>
          <w:szCs w:val="22"/>
        </w:rPr>
        <w:t xml:space="preserve"> Pieszej  przeznaczonej do wydzierżawienia</w:t>
      </w:r>
    </w:p>
    <w:tbl>
      <w:tblPr>
        <w:tblW w:w="9782" w:type="dxa"/>
        <w:tblInd w:w="-31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095"/>
      </w:tblGrid>
      <w:tr w:rsidR="00A20212" w:rsidRPr="009A639D" w:rsidTr="00482808">
        <w:tc>
          <w:tcPr>
            <w:tcW w:w="3687" w:type="dxa"/>
            <w:shd w:val="clear" w:color="auto" w:fill="auto"/>
          </w:tcPr>
          <w:p w:rsidR="00A20212" w:rsidRPr="0033221A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33221A">
              <w:rPr>
                <w:rFonts w:ascii="Arial" w:hAnsi="Arial" w:cs="Arial"/>
                <w:b/>
                <w:i/>
              </w:rPr>
              <w:t>Nr działki, nr arkusza mapy,</w:t>
            </w:r>
          </w:p>
          <w:p w:rsidR="00A20212" w:rsidRPr="0033221A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</w:t>
            </w:r>
            <w:r w:rsidRPr="0033221A">
              <w:rPr>
                <w:rFonts w:ascii="Arial" w:hAnsi="Arial" w:cs="Arial"/>
                <w:b/>
                <w:i/>
              </w:rPr>
              <w:t xml:space="preserve">r obrębu, nr księgi wieczystej 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95" w:type="dxa"/>
            <w:shd w:val="clear" w:color="auto" w:fill="auto"/>
          </w:tcPr>
          <w:p w:rsidR="00A20212" w:rsidRPr="007B504B" w:rsidRDefault="00A20212" w:rsidP="00A20212">
            <w:pPr>
              <w:pStyle w:val="Akapitzlist"/>
              <w:numPr>
                <w:ilvl w:val="0"/>
                <w:numId w:val="2"/>
              </w:num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B504B">
              <w:rPr>
                <w:rFonts w:ascii="Arial" w:hAnsi="Arial" w:cs="Arial"/>
                <w:i/>
                <w:sz w:val="22"/>
                <w:szCs w:val="22"/>
              </w:rPr>
              <w:t xml:space="preserve">działka </w:t>
            </w:r>
            <w:r w:rsidRPr="00AA0F9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110</w:t>
            </w:r>
            <w:r w:rsidRPr="00AA0F97">
              <w:rPr>
                <w:rFonts w:ascii="Arial" w:hAnsi="Arial" w:cs="Arial"/>
                <w:i/>
                <w:sz w:val="22"/>
                <w:szCs w:val="22"/>
              </w:rPr>
              <w:t xml:space="preserve">  z arkusza mapy </w:t>
            </w:r>
            <w:r w:rsidRPr="00AA0F97">
              <w:rPr>
                <w:rFonts w:ascii="Arial" w:hAnsi="Arial" w:cs="Arial"/>
                <w:b/>
                <w:i/>
                <w:sz w:val="22"/>
                <w:szCs w:val="22"/>
              </w:rPr>
              <w:t>nr 1</w:t>
            </w:r>
            <w:r w:rsidRPr="00AA0F9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</w:p>
          <w:p w:rsidR="00A20212" w:rsidRPr="007B504B" w:rsidRDefault="00A20212" w:rsidP="00482808">
            <w:pPr>
              <w:pStyle w:val="Akapitzlist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B504B">
              <w:rPr>
                <w:rFonts w:ascii="Arial" w:hAnsi="Arial" w:cs="Arial"/>
                <w:i/>
                <w:sz w:val="22"/>
                <w:szCs w:val="22"/>
              </w:rPr>
              <w:t xml:space="preserve">obręb nr </w:t>
            </w:r>
            <w:r w:rsidRPr="007B504B">
              <w:rPr>
                <w:rFonts w:ascii="Arial" w:hAnsi="Arial" w:cs="Arial"/>
                <w:b/>
                <w:i/>
                <w:sz w:val="22"/>
                <w:szCs w:val="22"/>
              </w:rPr>
              <w:t>00142,</w:t>
            </w:r>
          </w:p>
          <w:p w:rsidR="00A20212" w:rsidRPr="00DC45A6" w:rsidRDefault="00A20212" w:rsidP="00A20212">
            <w:pPr>
              <w:pStyle w:val="Akapitzlist"/>
              <w:numPr>
                <w:ilvl w:val="0"/>
                <w:numId w:val="2"/>
              </w:num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A0F97">
              <w:rPr>
                <w:rFonts w:ascii="Arial" w:hAnsi="Arial" w:cs="Arial"/>
                <w:i/>
                <w:sz w:val="22"/>
                <w:szCs w:val="22"/>
              </w:rPr>
              <w:t xml:space="preserve"> nr księgi wieczystej</w:t>
            </w:r>
            <w:r w:rsidRPr="00DC45A6">
              <w:rPr>
                <w:rFonts w:ascii="Arial" w:hAnsi="Arial" w:cs="Arial"/>
                <w:i/>
                <w:sz w:val="22"/>
                <w:szCs w:val="22"/>
              </w:rPr>
              <w:t xml:space="preserve"> nr </w:t>
            </w:r>
            <w:r w:rsidRPr="00DC45A6">
              <w:rPr>
                <w:rFonts w:ascii="Arial" w:hAnsi="Arial" w:cs="Arial"/>
                <w:b/>
                <w:i/>
                <w:sz w:val="22"/>
                <w:szCs w:val="22"/>
              </w:rPr>
              <w:t>KZ1W/0000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42634</w:t>
            </w:r>
            <w:r w:rsidRPr="00DC45A6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A639D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</w:tc>
      </w:tr>
      <w:tr w:rsidR="00A20212" w:rsidRPr="009A639D" w:rsidTr="00482808">
        <w:tc>
          <w:tcPr>
            <w:tcW w:w="3687" w:type="dxa"/>
            <w:shd w:val="clear" w:color="auto" w:fill="auto"/>
          </w:tcPr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>Powierzchnia (m</w:t>
            </w:r>
            <w:r w:rsidRPr="00576F52">
              <w:rPr>
                <w:rFonts w:ascii="Arial" w:hAnsi="Arial" w:cs="Arial"/>
                <w:b/>
                <w:i/>
                <w:vertAlign w:val="superscript"/>
              </w:rPr>
              <w:t>2</w:t>
            </w:r>
            <w:r w:rsidRPr="00576F52">
              <w:rPr>
                <w:rFonts w:ascii="Arial" w:hAnsi="Arial" w:cs="Arial"/>
                <w:b/>
                <w:i/>
              </w:rPr>
              <w:t>)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95" w:type="dxa"/>
            <w:shd w:val="clear" w:color="auto" w:fill="auto"/>
          </w:tcPr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  <w:vertAlign w:val="superscript"/>
              </w:rPr>
            </w:pPr>
          </w:p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Cs w:val="28"/>
              </w:rPr>
            </w:pPr>
            <w:r w:rsidRPr="009A639D">
              <w:rPr>
                <w:rFonts w:ascii="Arial" w:hAnsi="Arial" w:cs="Arial"/>
                <w:b/>
                <w:i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i/>
                <w:szCs w:val="28"/>
              </w:rPr>
              <w:t>109</w:t>
            </w:r>
            <w:r w:rsidRPr="009A639D">
              <w:rPr>
                <w:rFonts w:ascii="Arial" w:hAnsi="Arial" w:cs="Arial"/>
                <w:b/>
                <w:i/>
                <w:szCs w:val="28"/>
              </w:rPr>
              <w:t xml:space="preserve">  m</w:t>
            </w:r>
            <w:r w:rsidRPr="009A639D">
              <w:rPr>
                <w:rFonts w:ascii="Arial" w:hAnsi="Arial" w:cs="Arial"/>
                <w:b/>
                <w:i/>
                <w:szCs w:val="28"/>
                <w:vertAlign w:val="superscript"/>
              </w:rPr>
              <w:t>2</w:t>
            </w:r>
          </w:p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  <w:tr w:rsidR="00A20212" w:rsidRPr="009A639D" w:rsidTr="00482808">
        <w:tc>
          <w:tcPr>
            <w:tcW w:w="3687" w:type="dxa"/>
            <w:shd w:val="clear" w:color="auto" w:fill="auto"/>
          </w:tcPr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>Położenie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95" w:type="dxa"/>
            <w:shd w:val="clear" w:color="auto" w:fill="auto"/>
          </w:tcPr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9A639D">
              <w:rPr>
                <w:rFonts w:ascii="Arial" w:hAnsi="Arial" w:cs="Arial"/>
                <w:b/>
                <w:i/>
              </w:rPr>
              <w:t xml:space="preserve">Ostrów Wielkopolski – ul. </w:t>
            </w:r>
            <w:r>
              <w:rPr>
                <w:rFonts w:ascii="Arial" w:hAnsi="Arial" w:cs="Arial"/>
                <w:b/>
                <w:i/>
              </w:rPr>
              <w:t>Piesza</w:t>
            </w:r>
            <w:r w:rsidRPr="009A639D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A20212" w:rsidRPr="009A639D" w:rsidTr="00482808">
        <w:tc>
          <w:tcPr>
            <w:tcW w:w="3687" w:type="dxa"/>
            <w:shd w:val="clear" w:color="auto" w:fill="auto"/>
          </w:tcPr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>Opis nieruchomości,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 xml:space="preserve"> cel umowy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95" w:type="dxa"/>
            <w:shd w:val="clear" w:color="auto" w:fill="auto"/>
          </w:tcPr>
          <w:p w:rsidR="00A20212" w:rsidRPr="00AA0F97" w:rsidRDefault="00A20212" w:rsidP="00A20212">
            <w:pPr>
              <w:pStyle w:val="Akapitzlist"/>
              <w:numPr>
                <w:ilvl w:val="0"/>
                <w:numId w:val="3"/>
              </w:numPr>
              <w:ind w:right="-184"/>
              <w:jc w:val="both"/>
              <w:rPr>
                <w:rFonts w:ascii="Arial" w:hAnsi="Arial" w:cs="Arial"/>
                <w:i/>
                <w:sz w:val="20"/>
              </w:rPr>
            </w:pPr>
            <w:r w:rsidRPr="00AA0F97">
              <w:rPr>
                <w:rFonts w:ascii="Arial" w:hAnsi="Arial" w:cs="Arial"/>
                <w:i/>
                <w:sz w:val="20"/>
              </w:rPr>
              <w:t xml:space="preserve">Nieruchomość gruntowa położona w bezpośrednim </w:t>
            </w:r>
          </w:p>
          <w:p w:rsidR="00A20212" w:rsidRPr="009A639D" w:rsidRDefault="00A20212" w:rsidP="00482808">
            <w:pPr>
              <w:ind w:right="-184"/>
              <w:jc w:val="both"/>
              <w:rPr>
                <w:rFonts w:ascii="Arial" w:hAnsi="Arial" w:cs="Arial"/>
                <w:i/>
                <w:sz w:val="20"/>
              </w:rPr>
            </w:pPr>
            <w:r w:rsidRPr="009A639D">
              <w:rPr>
                <w:rFonts w:ascii="Arial" w:hAnsi="Arial" w:cs="Arial"/>
                <w:i/>
                <w:sz w:val="20"/>
              </w:rPr>
              <w:t xml:space="preserve">sąsiedztwie prywatnej posesji  </w:t>
            </w:r>
          </w:p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 w:rsidRPr="009A639D">
              <w:rPr>
                <w:rFonts w:ascii="Arial" w:hAnsi="Arial" w:cs="Arial"/>
                <w:i/>
                <w:sz w:val="20"/>
              </w:rPr>
              <w:t xml:space="preserve">    </w:t>
            </w:r>
          </w:p>
          <w:p w:rsidR="00A20212" w:rsidRDefault="00A20212" w:rsidP="00A20212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 w:rsidRPr="00AA0F97">
              <w:rPr>
                <w:rFonts w:ascii="Arial" w:hAnsi="Arial" w:cs="Arial"/>
                <w:i/>
                <w:sz w:val="20"/>
              </w:rPr>
              <w:t xml:space="preserve">Nieruchomość gruntowa </w:t>
            </w:r>
            <w:r>
              <w:rPr>
                <w:rFonts w:ascii="Arial" w:hAnsi="Arial" w:cs="Arial"/>
                <w:i/>
                <w:sz w:val="20"/>
              </w:rPr>
              <w:t>przeznaczona do</w:t>
            </w:r>
            <w:r w:rsidRPr="00AA0F97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</w:t>
            </w:r>
            <w:r w:rsidRPr="00AA0F97">
              <w:rPr>
                <w:rFonts w:ascii="Arial" w:hAnsi="Arial" w:cs="Arial"/>
                <w:i/>
                <w:sz w:val="20"/>
              </w:rPr>
              <w:t>ydzierżawi</w:t>
            </w:r>
            <w:r>
              <w:rPr>
                <w:rFonts w:ascii="Arial" w:hAnsi="Arial" w:cs="Arial"/>
                <w:i/>
                <w:sz w:val="20"/>
              </w:rPr>
              <w:t xml:space="preserve">enia </w:t>
            </w:r>
            <w:r w:rsidRPr="00966652">
              <w:rPr>
                <w:rFonts w:ascii="Arial" w:hAnsi="Arial" w:cs="Arial"/>
                <w:b/>
                <w:i/>
                <w:sz w:val="20"/>
              </w:rPr>
              <w:t xml:space="preserve">na </w:t>
            </w:r>
            <w:r w:rsidRPr="009A639D">
              <w:rPr>
                <w:rFonts w:ascii="Arial" w:hAnsi="Arial" w:cs="Arial"/>
                <w:b/>
                <w:i/>
                <w:sz w:val="20"/>
              </w:rPr>
              <w:t xml:space="preserve"> teren zieleni</w:t>
            </w:r>
            <w:r w:rsidRPr="009A639D">
              <w:rPr>
                <w:rFonts w:ascii="Arial" w:hAnsi="Arial" w:cs="Arial"/>
                <w:i/>
                <w:sz w:val="20"/>
              </w:rPr>
              <w:t xml:space="preserve">  </w:t>
            </w:r>
          </w:p>
          <w:p w:rsidR="00A20212" w:rsidRPr="009A639D" w:rsidRDefault="00A20212" w:rsidP="00482808">
            <w:pPr>
              <w:ind w:right="-184"/>
              <w:jc w:val="both"/>
              <w:rPr>
                <w:rFonts w:ascii="Arial" w:hAnsi="Arial" w:cs="Arial"/>
                <w:i/>
                <w:sz w:val="20"/>
              </w:rPr>
            </w:pPr>
            <w:r w:rsidRPr="009A639D"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A20212" w:rsidRPr="009A639D" w:rsidRDefault="00A20212" w:rsidP="00482808">
            <w:pPr>
              <w:ind w:right="-184"/>
              <w:jc w:val="both"/>
              <w:rPr>
                <w:rFonts w:ascii="Arial" w:hAnsi="Arial" w:cs="Arial"/>
                <w:i/>
              </w:rPr>
            </w:pPr>
            <w:r w:rsidRPr="009A639D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A20212" w:rsidRPr="009A639D" w:rsidTr="00482808">
        <w:tc>
          <w:tcPr>
            <w:tcW w:w="3687" w:type="dxa"/>
            <w:shd w:val="clear" w:color="auto" w:fill="auto"/>
          </w:tcPr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>Termin umowy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95" w:type="dxa"/>
            <w:shd w:val="clear" w:color="auto" w:fill="auto"/>
          </w:tcPr>
          <w:p w:rsidR="00A20212" w:rsidRPr="00B93547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35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do 3 lat (od 26.07.2021 r.  do 25.07.2024 r.) </w:t>
            </w:r>
          </w:p>
        </w:tc>
      </w:tr>
      <w:tr w:rsidR="00A20212" w:rsidRPr="009A639D" w:rsidTr="00482808">
        <w:tc>
          <w:tcPr>
            <w:tcW w:w="3687" w:type="dxa"/>
            <w:shd w:val="clear" w:color="auto" w:fill="auto"/>
          </w:tcPr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>Wysokość czynszu (zł)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95" w:type="dxa"/>
            <w:shd w:val="clear" w:color="auto" w:fill="auto"/>
          </w:tcPr>
          <w:p w:rsidR="00A20212" w:rsidRPr="00B93547" w:rsidRDefault="00A20212" w:rsidP="00A20212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35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32,70 zł +podatek VAT w obowiązującej stawce </w:t>
            </w:r>
          </w:p>
          <w:p w:rsidR="00A20212" w:rsidRPr="00B93547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3547">
              <w:rPr>
                <w:rFonts w:ascii="Arial" w:hAnsi="Arial" w:cs="Arial"/>
                <w:b/>
                <w:i/>
                <w:sz w:val="22"/>
                <w:szCs w:val="22"/>
              </w:rPr>
              <w:t>w stosunku rocznym</w:t>
            </w:r>
          </w:p>
          <w:p w:rsidR="00A20212" w:rsidRPr="00B93547" w:rsidRDefault="00A20212" w:rsidP="00A20212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3547">
              <w:rPr>
                <w:rFonts w:ascii="Arial" w:hAnsi="Arial" w:cs="Arial"/>
                <w:i/>
                <w:sz w:val="22"/>
                <w:szCs w:val="22"/>
              </w:rPr>
              <w:t xml:space="preserve">aktualizacja w przypadku zmiany stawek czynszu </w:t>
            </w:r>
          </w:p>
          <w:p w:rsidR="00A20212" w:rsidRPr="00B93547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3547">
              <w:rPr>
                <w:rFonts w:ascii="Arial" w:hAnsi="Arial" w:cs="Arial"/>
                <w:i/>
                <w:sz w:val="22"/>
                <w:szCs w:val="22"/>
              </w:rPr>
              <w:t xml:space="preserve"> Zarządzeniem Prezydenta Miasta Ostrowa Wielkopolskiego</w:t>
            </w:r>
          </w:p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A20212" w:rsidRPr="009A639D" w:rsidTr="00482808">
        <w:tc>
          <w:tcPr>
            <w:tcW w:w="3687" w:type="dxa"/>
            <w:shd w:val="clear" w:color="auto" w:fill="auto"/>
          </w:tcPr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>Termin wnoszenia opłat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95" w:type="dxa"/>
            <w:shd w:val="clear" w:color="auto" w:fill="auto"/>
          </w:tcPr>
          <w:p w:rsidR="00A20212" w:rsidRPr="00C25DB9" w:rsidRDefault="00A20212" w:rsidP="00A2021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w terminie 1 miesiąca od daty zawarcia umowy</w:t>
            </w:r>
          </w:p>
          <w:p w:rsidR="00A20212" w:rsidRPr="006536D5" w:rsidRDefault="00A20212" w:rsidP="0048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za </w:t>
            </w:r>
            <w:r w:rsidRPr="006536D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rok dzierżawny (okres rozliczeniowy ) – </w:t>
            </w:r>
          </w:p>
          <w:p w:rsidR="00A20212" w:rsidRPr="00DF5AC1" w:rsidRDefault="00A20212" w:rsidP="0048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26.07.2021 r. do 25.07.2022 r.;</w:t>
            </w:r>
          </w:p>
          <w:p w:rsidR="00A20212" w:rsidRDefault="00A20212" w:rsidP="00A20212">
            <w:pPr>
              <w:pStyle w:val="Akapitzlist"/>
              <w:numPr>
                <w:ilvl w:val="0"/>
                <w:numId w:val="1"/>
              </w:num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za każdy kolejny rok dzierżawny ( okres </w:t>
            </w:r>
          </w:p>
          <w:p w:rsidR="00A2021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536D5">
              <w:rPr>
                <w:rFonts w:ascii="Arial" w:hAnsi="Arial" w:cs="Arial"/>
                <w:b/>
                <w:i/>
                <w:sz w:val="20"/>
              </w:rPr>
              <w:t>rozliczeniowy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6536D5">
              <w:rPr>
                <w:rFonts w:ascii="Arial" w:hAnsi="Arial" w:cs="Arial"/>
                <w:b/>
                <w:i/>
                <w:sz w:val="20"/>
              </w:rPr>
              <w:t>)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6536D5">
              <w:rPr>
                <w:rFonts w:ascii="Arial" w:hAnsi="Arial" w:cs="Arial"/>
                <w:b/>
                <w:i/>
                <w:sz w:val="20"/>
              </w:rPr>
              <w:t xml:space="preserve">– </w:t>
            </w:r>
            <w:r w:rsidRPr="00DC252B">
              <w:rPr>
                <w:rFonts w:ascii="Arial" w:hAnsi="Arial" w:cs="Arial"/>
                <w:b/>
                <w:i/>
                <w:sz w:val="20"/>
              </w:rPr>
              <w:t xml:space="preserve">począwszy od   </w:t>
            </w:r>
            <w:r w:rsidRPr="00DF5AC1">
              <w:rPr>
                <w:rFonts w:ascii="Arial" w:hAnsi="Arial" w:cs="Arial"/>
                <w:b/>
                <w:i/>
                <w:sz w:val="20"/>
              </w:rPr>
              <w:t xml:space="preserve">2022 r.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– w terminie         </w:t>
            </w:r>
          </w:p>
          <w:p w:rsidR="00A2021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5DB9">
              <w:rPr>
                <w:rFonts w:ascii="Arial" w:hAnsi="Arial" w:cs="Arial"/>
                <w:b/>
                <w:i/>
                <w:sz w:val="20"/>
                <w:szCs w:val="20"/>
              </w:rPr>
              <w:t>do 30 września</w:t>
            </w:r>
          </w:p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20212" w:rsidRPr="009A639D" w:rsidTr="00482808">
        <w:tc>
          <w:tcPr>
            <w:tcW w:w="3687" w:type="dxa"/>
            <w:shd w:val="clear" w:color="auto" w:fill="auto"/>
          </w:tcPr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>Informacja o przeznaczeniu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  <w:r w:rsidRPr="00576F52">
              <w:rPr>
                <w:rFonts w:ascii="Arial" w:hAnsi="Arial" w:cs="Arial"/>
                <w:b/>
                <w:i/>
              </w:rPr>
              <w:t>do wydzierżawienia</w:t>
            </w:r>
          </w:p>
          <w:p w:rsidR="00A20212" w:rsidRPr="00576F52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095" w:type="dxa"/>
            <w:shd w:val="clear" w:color="auto" w:fill="auto"/>
          </w:tcPr>
          <w:p w:rsidR="00A20212" w:rsidRPr="00B93547" w:rsidRDefault="00A20212" w:rsidP="00482808">
            <w:pPr>
              <w:ind w:right="-28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B93547">
              <w:rPr>
                <w:rFonts w:ascii="Arial" w:hAnsi="Arial" w:cs="Arial"/>
                <w:i/>
                <w:sz w:val="22"/>
                <w:szCs w:val="22"/>
              </w:rPr>
              <w:t>ieruchomość zostaje wydzierżawiona na pisemny wniosek</w:t>
            </w:r>
          </w:p>
          <w:p w:rsidR="00A20212" w:rsidRPr="00B93547" w:rsidRDefault="00A2021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3547">
              <w:rPr>
                <w:rFonts w:ascii="Arial" w:hAnsi="Arial" w:cs="Arial"/>
                <w:b/>
                <w:i/>
                <w:sz w:val="22"/>
                <w:szCs w:val="22"/>
              </w:rPr>
              <w:t>na rzecz dotychczasowego dzierżawcy</w:t>
            </w:r>
          </w:p>
          <w:p w:rsidR="00A20212" w:rsidRPr="009A639D" w:rsidRDefault="00A20212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20212" w:rsidRDefault="00A20212" w:rsidP="00A20212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</w:t>
      </w:r>
      <w:r w:rsidRPr="00BF028F">
        <w:rPr>
          <w:rFonts w:ascii="Arial" w:hAnsi="Arial" w:cs="Arial"/>
          <w:i/>
          <w:sz w:val="20"/>
          <w:szCs w:val="20"/>
        </w:rPr>
        <w:t>Wykaz wywieszono na tablicy ogłoszeń Urzędu Miejskiego w Ostrowie Wielkopolskim w terminie</w:t>
      </w:r>
    </w:p>
    <w:p w:rsidR="00A20212" w:rsidRPr="00576F52" w:rsidRDefault="00A20212" w:rsidP="00A20212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 xml:space="preserve"> od dnia 1</w:t>
      </w:r>
      <w:r>
        <w:rPr>
          <w:rFonts w:ascii="Arial" w:hAnsi="Arial" w:cs="Arial"/>
          <w:i/>
          <w:sz w:val="20"/>
          <w:szCs w:val="20"/>
        </w:rPr>
        <w:t>8</w:t>
      </w:r>
      <w:r w:rsidRPr="00BF028F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5</w:t>
      </w:r>
      <w:r w:rsidRPr="00BF028F">
        <w:rPr>
          <w:rFonts w:ascii="Arial" w:hAnsi="Arial" w:cs="Arial"/>
          <w:i/>
          <w:sz w:val="20"/>
          <w:szCs w:val="20"/>
        </w:rPr>
        <w:t>.20</w:t>
      </w:r>
      <w:r>
        <w:rPr>
          <w:rFonts w:ascii="Arial" w:hAnsi="Arial" w:cs="Arial"/>
          <w:i/>
          <w:sz w:val="20"/>
          <w:szCs w:val="20"/>
        </w:rPr>
        <w:t>21</w:t>
      </w:r>
      <w:r w:rsidRPr="00BF028F">
        <w:rPr>
          <w:rFonts w:ascii="Arial" w:hAnsi="Arial" w:cs="Arial"/>
          <w:i/>
          <w:sz w:val="20"/>
          <w:szCs w:val="20"/>
        </w:rPr>
        <w:t xml:space="preserve"> r. do dnia 0</w:t>
      </w:r>
      <w:r>
        <w:rPr>
          <w:rFonts w:ascii="Arial" w:hAnsi="Arial" w:cs="Arial"/>
          <w:i/>
          <w:sz w:val="20"/>
          <w:szCs w:val="20"/>
        </w:rPr>
        <w:t>8</w:t>
      </w:r>
      <w:r w:rsidRPr="00BF028F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6</w:t>
      </w:r>
      <w:r w:rsidRPr="00BF028F">
        <w:rPr>
          <w:rFonts w:ascii="Arial" w:hAnsi="Arial" w:cs="Arial"/>
          <w:i/>
          <w:sz w:val="20"/>
          <w:szCs w:val="20"/>
        </w:rPr>
        <w:t>.20</w:t>
      </w:r>
      <w:r>
        <w:rPr>
          <w:rFonts w:ascii="Arial" w:hAnsi="Arial" w:cs="Arial"/>
          <w:i/>
          <w:sz w:val="20"/>
          <w:szCs w:val="20"/>
        </w:rPr>
        <w:t xml:space="preserve">21 </w:t>
      </w:r>
      <w:r w:rsidRPr="00BF028F">
        <w:rPr>
          <w:rFonts w:ascii="Arial" w:hAnsi="Arial" w:cs="Arial"/>
          <w:i/>
          <w:sz w:val="20"/>
          <w:szCs w:val="20"/>
        </w:rPr>
        <w:t>r.</w:t>
      </w:r>
    </w:p>
    <w:p w:rsidR="00A20212" w:rsidRPr="00AE3FD6" w:rsidRDefault="00A20212" w:rsidP="00A20212">
      <w:pPr>
        <w:ind w:right="-285"/>
        <w:jc w:val="both"/>
        <w:rPr>
          <w:rFonts w:ascii="Arial" w:hAnsi="Arial" w:cs="Arial"/>
          <w:i/>
          <w:sz w:val="20"/>
          <w:szCs w:val="20"/>
        </w:rPr>
      </w:pPr>
    </w:p>
    <w:p w:rsidR="00971038" w:rsidRDefault="00971038" w:rsidP="009710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Z up. Prezydenta Miasta</w:t>
      </w:r>
    </w:p>
    <w:p w:rsidR="00971038" w:rsidRDefault="00971038" w:rsidP="009710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/ ... /</w:t>
      </w:r>
    </w:p>
    <w:p w:rsidR="00971038" w:rsidRDefault="00971038" w:rsidP="009710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Krystian Kaczmarek</w:t>
      </w:r>
    </w:p>
    <w:p w:rsidR="00971038" w:rsidRDefault="00971038" w:rsidP="009710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Dyrektor Wydziału</w:t>
      </w:r>
    </w:p>
    <w:p w:rsidR="00971038" w:rsidRDefault="00971038" w:rsidP="0097103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Administracji Przestrzennej</w:t>
      </w:r>
    </w:p>
    <w:p w:rsidR="00971038" w:rsidRDefault="00971038" w:rsidP="00971038"/>
    <w:p w:rsidR="00A20212" w:rsidRDefault="00A20212" w:rsidP="00A20212">
      <w:pPr>
        <w:ind w:right="-285"/>
        <w:jc w:val="both"/>
        <w:rPr>
          <w:rFonts w:ascii="Arial" w:hAnsi="Arial" w:cs="Arial"/>
          <w:i/>
          <w:sz w:val="20"/>
        </w:rPr>
      </w:pPr>
      <w:bookmarkStart w:id="0" w:name="_GoBack"/>
      <w:bookmarkEnd w:id="0"/>
    </w:p>
    <w:p w:rsidR="00A20212" w:rsidRDefault="00A20212" w:rsidP="00A20212">
      <w:pPr>
        <w:pStyle w:val="Nagwek5"/>
        <w:rPr>
          <w:rFonts w:ascii="Arial" w:hAnsi="Arial" w:cs="Arial"/>
          <w:sz w:val="24"/>
          <w:szCs w:val="24"/>
        </w:rPr>
      </w:pPr>
    </w:p>
    <w:p w:rsidR="00E813F0" w:rsidRDefault="00E813F0"/>
    <w:sectPr w:rsidR="00E813F0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100"/>
    <w:multiLevelType w:val="hybridMultilevel"/>
    <w:tmpl w:val="0A34C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33221"/>
    <w:multiLevelType w:val="hybridMultilevel"/>
    <w:tmpl w:val="D5BE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C6B7B"/>
    <w:multiLevelType w:val="hybridMultilevel"/>
    <w:tmpl w:val="158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34"/>
    <w:rsid w:val="004A7A34"/>
    <w:rsid w:val="00615650"/>
    <w:rsid w:val="0067570E"/>
    <w:rsid w:val="00971038"/>
    <w:rsid w:val="00A20212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20212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A2021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20212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A2021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Świątek</dc:creator>
  <cp:keywords/>
  <dc:description/>
  <cp:lastModifiedBy>Małgorzata Świątek</cp:lastModifiedBy>
  <cp:revision>3</cp:revision>
  <dcterms:created xsi:type="dcterms:W3CDTF">2021-05-17T13:08:00Z</dcterms:created>
  <dcterms:modified xsi:type="dcterms:W3CDTF">2021-05-17T13:42:00Z</dcterms:modified>
</cp:coreProperties>
</file>